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041" w:rsidRDefault="00BF6041" w:rsidP="004F0DD6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BA244C">
        <w:rPr>
          <w:rFonts w:ascii="Times New Roman" w:hAnsi="Times New Roman" w:cs="Times New Roman"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sz w:val="28"/>
          <w:szCs w:val="28"/>
        </w:rPr>
        <w:t>размера субсидий бюджетам</w:t>
      </w:r>
      <w:r w:rsidRPr="00BA244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A244C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A244C">
        <w:rPr>
          <w:rFonts w:ascii="Times New Roman" w:hAnsi="Times New Roman" w:cs="Times New Roman"/>
          <w:sz w:val="28"/>
          <w:szCs w:val="28"/>
        </w:rPr>
        <w:t xml:space="preserve"> Ивановской области </w:t>
      </w:r>
    </w:p>
    <w:p w:rsidR="00BF6041" w:rsidRDefault="00BF6041" w:rsidP="004F0DD6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капитальный ремонт зданий учреждений, реализующих </w:t>
      </w:r>
    </w:p>
    <w:p w:rsidR="00BF6041" w:rsidRDefault="00BF6041" w:rsidP="004F0DD6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образовательные программы спортивной подготовки, на 2026 год</w:t>
      </w:r>
    </w:p>
    <w:p w:rsidR="00BF6041" w:rsidRDefault="00BF6041" w:rsidP="00BF60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6041" w:rsidRPr="004F0DD6" w:rsidRDefault="00BF6041" w:rsidP="00BF604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476" w:type="dxa"/>
        <w:tblInd w:w="-313" w:type="dxa"/>
        <w:tblLayout w:type="fixed"/>
        <w:tblLook w:val="04A0" w:firstRow="1" w:lastRow="0" w:firstColumn="1" w:lastColumn="0" w:noHBand="0" w:noVBand="1"/>
      </w:tblPr>
      <w:tblGrid>
        <w:gridCol w:w="1726"/>
        <w:gridCol w:w="2126"/>
        <w:gridCol w:w="1559"/>
        <w:gridCol w:w="1843"/>
        <w:gridCol w:w="3119"/>
        <w:gridCol w:w="1559"/>
        <w:gridCol w:w="1701"/>
        <w:gridCol w:w="1843"/>
      </w:tblGrid>
      <w:tr w:rsidR="009769CE" w:rsidRPr="00DE7D67" w:rsidTr="009769CE">
        <w:trPr>
          <w:trHeight w:val="132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70C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Наимено-вание</w:t>
            </w:r>
            <w:proofErr w:type="spellEnd"/>
            <w:proofErr w:type="gramEnd"/>
            <w:r w:rsidRPr="00B70C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Наличие заключения экспертизы/сметы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Стоимость в соответствии с заключением экспертизы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 суммы затрат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 всего (ОБ+МБ),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 ОБ,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C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9769CE" w:rsidRPr="00DE7D67" w:rsidTr="009769CE">
        <w:trPr>
          <w:trHeight w:val="1433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Приволжский </w:t>
            </w:r>
            <w:proofErr w:type="spellStart"/>
            <w:proofErr w:type="gramStart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 w:rsidR="0064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5D8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помещений спортивного зала, раздевалок МБУ ДО ДЮСШ </w:t>
            </w:r>
          </w:p>
          <w:p w:rsidR="009769CE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адресу: </w:t>
            </w:r>
          </w:p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Приволжск, ул. </w:t>
            </w:r>
            <w:proofErr w:type="spellStart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Коминтерновская</w:t>
            </w:r>
            <w:proofErr w:type="spellEnd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Есть смета и </w:t>
            </w:r>
            <w:proofErr w:type="spellStart"/>
            <w:proofErr w:type="gramStart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заключение экспертизы от 25.06.2025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2 049 930,00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B70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расчете индексы инфляции не применялись, т.к. заключение экспертизы получено 25.06.2025.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4F0DD6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2 049 930,00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4F0DD6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1 947 433,50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95%. 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2 049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,00 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1 947 433,50</w:t>
            </w:r>
          </w:p>
        </w:tc>
      </w:tr>
      <w:tr w:rsidR="009769CE" w:rsidRPr="00DE7D67" w:rsidTr="009769CE">
        <w:trPr>
          <w:trHeight w:val="382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Родниковский </w:t>
            </w:r>
            <w:proofErr w:type="spellStart"/>
            <w:proofErr w:type="gramStart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 w:rsidR="0064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1F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здания МБУ ДО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СШ», расположенного по адресу: Ивановская обл., г. Родники, </w:t>
            </w:r>
            <w:proofErr w:type="spellStart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Шагова</w:t>
            </w:r>
            <w:proofErr w:type="spellEnd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смета и положитель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заключение экспертизы от 05.09.2024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17 194 720,00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B70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расчете использовались индексы инфляции, т.к. заключение экспертизы получено 05.09.2024, а капитальный ремонт запланирован на 2026 год.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17194,72*1,0566 (индекс фактической </w:t>
            </w:r>
            <w:proofErr w:type="gramStart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инфляции)=</w:t>
            </w:r>
            <w:proofErr w:type="gramEnd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18167,93 тыс. руб. 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18167,93 *1,0634 (индекс прогнозной инфляции на период выполнения работ)=19319,78 тыс. руб.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4F0DD6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19 319 780,00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Pr="00B70C94" w:rsidRDefault="009769CE" w:rsidP="004F0DD6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18 353 791,00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CE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95%. 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19 319 780,00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18 353 791,00</w:t>
            </w:r>
          </w:p>
        </w:tc>
      </w:tr>
      <w:tr w:rsidR="009769CE" w:rsidRPr="00DE7D67" w:rsidTr="009769CE">
        <w:trPr>
          <w:trHeight w:val="517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21 369 710,0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20 301 224,50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9CE" w:rsidRPr="00B70C94" w:rsidRDefault="009769CE" w:rsidP="00DE7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10F14" w:rsidRDefault="00510F14" w:rsidP="00FC38A1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F90337" w:rsidRPr="00FC38A1" w:rsidRDefault="00F90337" w:rsidP="00FC38A1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sectPr w:rsidR="00F90337" w:rsidRPr="00FC38A1" w:rsidSect="001F2F23">
      <w:pgSz w:w="16838" w:h="11906" w:orient="landscape"/>
      <w:pgMar w:top="709" w:right="709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80"/>
    <w:rsid w:val="00056CB7"/>
    <w:rsid w:val="00064674"/>
    <w:rsid w:val="00094417"/>
    <w:rsid w:val="000A2DF5"/>
    <w:rsid w:val="000A4BC8"/>
    <w:rsid w:val="000C0280"/>
    <w:rsid w:val="000C16D0"/>
    <w:rsid w:val="000E0650"/>
    <w:rsid w:val="0013437E"/>
    <w:rsid w:val="00137B82"/>
    <w:rsid w:val="00176066"/>
    <w:rsid w:val="001F2F23"/>
    <w:rsid w:val="00264EA5"/>
    <w:rsid w:val="0026611F"/>
    <w:rsid w:val="002751E1"/>
    <w:rsid w:val="00372809"/>
    <w:rsid w:val="00383FCC"/>
    <w:rsid w:val="003E5E3D"/>
    <w:rsid w:val="00403386"/>
    <w:rsid w:val="00414EAA"/>
    <w:rsid w:val="0042190F"/>
    <w:rsid w:val="0045150A"/>
    <w:rsid w:val="004D1215"/>
    <w:rsid w:val="004D7F2D"/>
    <w:rsid w:val="004E2DEA"/>
    <w:rsid w:val="004F0DD6"/>
    <w:rsid w:val="00510F14"/>
    <w:rsid w:val="00512B58"/>
    <w:rsid w:val="0056286C"/>
    <w:rsid w:val="00564E74"/>
    <w:rsid w:val="005674BF"/>
    <w:rsid w:val="005952AC"/>
    <w:rsid w:val="005B4A2E"/>
    <w:rsid w:val="005B5189"/>
    <w:rsid w:val="00604FC7"/>
    <w:rsid w:val="00614C75"/>
    <w:rsid w:val="006403CD"/>
    <w:rsid w:val="006435D8"/>
    <w:rsid w:val="006E5E67"/>
    <w:rsid w:val="006F2EE2"/>
    <w:rsid w:val="007616B8"/>
    <w:rsid w:val="007D4BD3"/>
    <w:rsid w:val="007F7F3D"/>
    <w:rsid w:val="008167C1"/>
    <w:rsid w:val="0082361C"/>
    <w:rsid w:val="00824644"/>
    <w:rsid w:val="00826EA9"/>
    <w:rsid w:val="00896CBF"/>
    <w:rsid w:val="008A0D2D"/>
    <w:rsid w:val="008F1595"/>
    <w:rsid w:val="009769CE"/>
    <w:rsid w:val="00997226"/>
    <w:rsid w:val="009A1543"/>
    <w:rsid w:val="009B4F42"/>
    <w:rsid w:val="009B6F18"/>
    <w:rsid w:val="009C337D"/>
    <w:rsid w:val="00A6090D"/>
    <w:rsid w:val="00B70C94"/>
    <w:rsid w:val="00BA244C"/>
    <w:rsid w:val="00BB2E43"/>
    <w:rsid w:val="00BD79C9"/>
    <w:rsid w:val="00BF6041"/>
    <w:rsid w:val="00C853A2"/>
    <w:rsid w:val="00CF1209"/>
    <w:rsid w:val="00D659CA"/>
    <w:rsid w:val="00DC39E3"/>
    <w:rsid w:val="00DC505D"/>
    <w:rsid w:val="00DE7D67"/>
    <w:rsid w:val="00E078B2"/>
    <w:rsid w:val="00E21E06"/>
    <w:rsid w:val="00E83E0A"/>
    <w:rsid w:val="00F239BF"/>
    <w:rsid w:val="00F90337"/>
    <w:rsid w:val="00F97F71"/>
    <w:rsid w:val="00FC3097"/>
    <w:rsid w:val="00FC38A1"/>
    <w:rsid w:val="00FE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2F132-0587-4E78-8A90-101B4F93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90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94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4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Ляпина Виктория</dc:creator>
  <cp:keywords/>
  <dc:description/>
  <cp:lastModifiedBy>Кочнева Юлия Александровна</cp:lastModifiedBy>
  <cp:revision>12</cp:revision>
  <cp:lastPrinted>2025-10-08T06:16:00Z</cp:lastPrinted>
  <dcterms:created xsi:type="dcterms:W3CDTF">2025-10-07T15:23:00Z</dcterms:created>
  <dcterms:modified xsi:type="dcterms:W3CDTF">2025-10-08T06:16:00Z</dcterms:modified>
</cp:coreProperties>
</file>